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 xml:space="preserve">Doelgroep mail</w:t>
        <w:tab/>
        <w:tab/>
        <w:t xml:space="preserve">Docenten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 xml:space="preserve">Onderwerp</w:t>
        <w:tab/>
        <w:tab/>
        <w:t xml:space="preserve">Inloggen leerlingen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2127"/>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 xml:space="preserve">Toegangsroute</w:t>
        <w:tab/>
        <w:tab/>
        <w:t xml:space="preserve">Distributeursportaal Iddink</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7" w:right="0" w:hanging="2127"/>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Onderwerp: Hoe krijgen leerlingen toegang tot digitaal lesmateriaal?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collega,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school biedt leerlingen toegang tot digitaal lesmateriaal via het portaal van Iddink</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Toegang voor leerlingen</w:t>
      </w:r>
    </w:p>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Leerlingen krijgen toegang tot hun digitaal lesmateriaal door in te loggen via: </w:t>
      </w:r>
      <w:hyperlink r:id="rId7">
        <w:r w:rsidDel="00000000" w:rsidR="00000000" w:rsidRPr="00000000">
          <w:rPr>
            <w:color w:val="0000ff"/>
            <w:sz w:val="22"/>
            <w:szCs w:val="22"/>
            <w:u w:val="single"/>
            <w:rtl w:val="0"/>
          </w:rPr>
          <w:t xml:space="preserve">https://digitaalleren.iddink.nl.</w:t>
        </w:r>
      </w:hyperlink>
      <w:r w:rsidDel="00000000" w:rsidR="00000000" w:rsidRPr="00000000">
        <w:rPr>
          <w:color w:val="000000"/>
          <w:sz w:val="22"/>
          <w:szCs w:val="22"/>
          <w:rtl w:val="0"/>
        </w:rPr>
        <w:t xml:space="preserve"> Aandachtspunt is dat zij inloggen met dezelfde inloggegevens als die zij hebben gebruikt bij het bestellen van het lesmateriaal. Anders werkt het niet.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Problemen melden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Houd als docent alsjeblieft in de gaten of jouw leerlingen daadwerkelijk toegang tot het lesmateriaal krijgen. Bij problemen met inloggen kunnen leerlingen contact opnemen met Iddink via 0318 - 648 761.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je een structureel inlogprobleem, meld dit dan bij mij. Ik ben voor onze school de ‘coördinator Directe Toegang’. Dit houdt in dat ik de toegang tot digitaal lesmateriaal voor leerlingen coördineer en zo nodig contact kan zoeken met de leverancier(s).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vriendelijke groet,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7f7f7f"/>
          <w:sz w:val="22"/>
          <w:szCs w:val="22"/>
          <w:u w:val="none"/>
          <w:shd w:fill="auto" w:val="clear"/>
          <w:vertAlign w:val="baseline"/>
          <w:rtl w:val="0"/>
        </w:rPr>
        <w:t xml:space="preserve">vul uw naam en contactgegevens in&gt;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PS Toegang tot docentenmateriaal verloopt zonder mijn tussenkomst. Neem hiervoor </w:t>
      </w:r>
      <w:hyperlink r:id="rId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direct contact</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op met de uitgeverij van de methode.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tl w:val="0"/>
        </w:rPr>
      </w:r>
    </w:p>
    <w:sectPr>
      <w:pgSz w:h="16838" w:w="11906"/>
      <w:pgMar w:bottom="1417" w:top="1245" w:left="1134" w:right="1416"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al" w:default="1">
    <w:name w:val="Normal"/>
    <w:qFormat w:val="1"/>
  </w:style>
  <w:style w:type="paragraph" w:styleId="Kop1">
    <w:name w:val="heading 1"/>
    <w:basedOn w:val="normal"/>
    <w:next w:val="normal"/>
    <w:pPr>
      <w:keepNext w:val="1"/>
      <w:keepLines w:val="1"/>
      <w:spacing w:after="120" w:before="480"/>
      <w:outlineLvl w:val="0"/>
    </w:pPr>
    <w:rPr>
      <w:b w:val="1"/>
      <w:sz w:val="48"/>
      <w:szCs w:val="48"/>
    </w:rPr>
  </w:style>
  <w:style w:type="paragraph" w:styleId="Kop2">
    <w:name w:val="heading 2"/>
    <w:basedOn w:val="normal"/>
    <w:next w:val="normal"/>
    <w:pPr>
      <w:keepNext w:val="1"/>
      <w:keepLines w:val="1"/>
      <w:spacing w:after="80" w:before="360"/>
      <w:outlineLvl w:val="1"/>
    </w:pPr>
    <w:rPr>
      <w:b w:val="1"/>
      <w:sz w:val="36"/>
      <w:szCs w:val="36"/>
    </w:rPr>
  </w:style>
  <w:style w:type="paragraph" w:styleId="Kop3">
    <w:name w:val="heading 3"/>
    <w:basedOn w:val="normal"/>
    <w:next w:val="normal"/>
    <w:pPr>
      <w:keepNext w:val="1"/>
      <w:keepLines w:val="1"/>
      <w:spacing w:after="80" w:before="280"/>
      <w:outlineLvl w:val="2"/>
    </w:pPr>
    <w:rPr>
      <w:b w:val="1"/>
      <w:sz w:val="28"/>
      <w:szCs w:val="28"/>
    </w:rPr>
  </w:style>
  <w:style w:type="paragraph" w:styleId="Kop4">
    <w:name w:val="heading 4"/>
    <w:basedOn w:val="normal"/>
    <w:next w:val="normal"/>
    <w:pPr>
      <w:keepNext w:val="1"/>
      <w:keepLines w:val="1"/>
      <w:spacing w:after="40" w:before="240"/>
      <w:outlineLvl w:val="3"/>
    </w:pPr>
    <w:rPr>
      <w:b w:val="1"/>
      <w:sz w:val="24"/>
      <w:szCs w:val="24"/>
    </w:rPr>
  </w:style>
  <w:style w:type="paragraph" w:styleId="Kop5">
    <w:name w:val="heading 5"/>
    <w:basedOn w:val="normal"/>
    <w:next w:val="normal"/>
    <w:pPr>
      <w:keepNext w:val="1"/>
      <w:keepLines w:val="1"/>
      <w:spacing w:after="40" w:before="220"/>
      <w:outlineLvl w:val="4"/>
    </w:pPr>
    <w:rPr>
      <w:b w:val="1"/>
      <w:sz w:val="22"/>
      <w:szCs w:val="22"/>
    </w:rPr>
  </w:style>
  <w:style w:type="paragraph" w:styleId="Kop6">
    <w:name w:val="heading 6"/>
    <w:basedOn w:val="normal"/>
    <w:next w:val="normal"/>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l" w:customStyle="1">
    <w:name w:val="normal"/>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pPr>
      <w:keepNext w:val="1"/>
      <w:keepLines w:val="1"/>
      <w:spacing w:after="120" w:before="480"/>
    </w:pPr>
    <w:rPr>
      <w:b w:val="1"/>
      <w:sz w:val="72"/>
      <w:szCs w:val="72"/>
    </w:rPr>
  </w:style>
  <w:style w:type="paragraph" w:styleId="Subtitel">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Standaardalinea-lettertype"/>
    <w:uiPriority w:val="99"/>
    <w:unhideWhenUsed w:val="1"/>
    <w:rsid w:val="00B40E69"/>
    <w:rPr>
      <w:color w:val="0000ff" w:themeColor="hyperlink"/>
      <w:u w:val="single"/>
    </w:rPr>
  </w:style>
  <w:style w:type="character" w:styleId="GevolgdeHyperlink">
    <w:name w:val="FollowedHyperlink"/>
    <w:basedOn w:val="Standaardalinea-lettertype"/>
    <w:uiPriority w:val="99"/>
    <w:semiHidden w:val="1"/>
    <w:unhideWhenUsed w:val="1"/>
    <w:rsid w:val="003E20EE"/>
    <w:rPr>
      <w:color w:val="800080" w:themeColor="followedHyperlink"/>
      <w:u w:val="single"/>
    </w:rPr>
  </w:style>
  <w:style w:type="paragraph" w:styleId="Normaalweb">
    <w:name w:val="Normal (Web)"/>
    <w:basedOn w:val="Normaal"/>
    <w:uiPriority w:val="99"/>
    <w:unhideWhenUsed w:val="1"/>
    <w:rsid w:val="00F042F6"/>
    <w:pPr>
      <w:spacing w:after="100" w:afterAutospacing="1" w:before="100" w:beforeAutospacing="1"/>
    </w:pPr>
    <w:rPr>
      <w:rFonts w:ascii="Times" w:cs="Times New Roman" w:hAnsi="Times"/>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igitaalleren.iddink.nl/" TargetMode="External"/><Relationship Id="rId8" Type="http://schemas.openxmlformats.org/officeDocument/2006/relationships/hyperlink" Target="https://www.startschooljaarvo.nl/vragendocentenmateri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Y2v5hbA/PtBPjoUy8F1ryLOA==">AMUW2mWAd6I8g22YRVmO9rSyWaVEwHMjFXFjpDh1IaU4VHp0tUjczEy253g1wj0A62mPr9QEkBUXVbFeypTmmp35j074KsjIhq8Di2awgod9RY9t80THEynUhLqty6yRFFfn7WNMcFh4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2019-07-29T15:51:00Z</dcterms:created>
</cp:coreProperties>
</file>